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D2F7" w14:textId="666D15E7" w:rsidR="00852A8D" w:rsidRDefault="00852A8D" w:rsidP="00FB2F40">
      <w:pPr>
        <w:jc w:val="both"/>
      </w:pPr>
      <w:bookmarkStart w:id="0" w:name="OLE_LINK1"/>
    </w:p>
    <w:p w14:paraId="1353A79D" w14:textId="3B8B0A6F" w:rsidR="00B7581B" w:rsidRDefault="00D550A4" w:rsidP="00FB2F40">
      <w:pPr>
        <w:spacing w:before="180" w:after="180"/>
        <w:jc w:val="both"/>
      </w:pPr>
      <w:r>
        <w:t>Dan is the Associate General Counsel at Cenovus Energy</w:t>
      </w:r>
      <w:r w:rsidR="007B032A">
        <w:t xml:space="preserve">, </w:t>
      </w:r>
      <w:r w:rsidR="007B032A" w:rsidRPr="007B032A">
        <w:t>an integrated energy company with oil and natural gas production operations in Canada and the Asia Pacific region, and upgrading, refining and marketing operations in Canada and the United States</w:t>
      </w:r>
      <w:r>
        <w:t xml:space="preserve">.  </w:t>
      </w:r>
      <w:r w:rsidR="007B032A">
        <w:t>Dan provides legal support to the company on international trade and customs, transportation, security, procurement and government relations matters.</w:t>
      </w:r>
      <w:r w:rsidR="00802A66">
        <w:t xml:space="preserve"> </w:t>
      </w:r>
      <w:r w:rsidR="00802A66">
        <w:t xml:space="preserve">Dan’s unique Canada-U.S. experience encompasses serving in the governments of Canada and the United States, private practice and academia. </w:t>
      </w:r>
      <w:r w:rsidR="00B678AB">
        <w:t>Dan is the Honorary Consul of the Government of Canada to Ohio</w:t>
      </w:r>
      <w:r w:rsidR="00802A66">
        <w:t xml:space="preserve">. </w:t>
      </w:r>
      <w:r w:rsidR="00B7581B">
        <w:t>H</w:t>
      </w:r>
      <w:r w:rsidR="00802A66">
        <w:t xml:space="preserve">e also </w:t>
      </w:r>
      <w:r w:rsidR="00B7581B">
        <w:t xml:space="preserve">served as an officer in Canada’s foreign ministry where he worked towards improving North America’s borders and ports-of-entry. </w:t>
      </w:r>
      <w:r w:rsidR="00FB2F40">
        <w:t>Dan re-entered private law practice</w:t>
      </w:r>
      <w:r w:rsidR="00802A66">
        <w:t xml:space="preserve">, chaired </w:t>
      </w:r>
      <w:r w:rsidR="00FB2F40">
        <w:t xml:space="preserve">the Canada-U.S. practice for an AM Law 200 law firm with offices throughout the U.S. and </w:t>
      </w:r>
      <w:r w:rsidR="00406B80">
        <w:t>Canada</w:t>
      </w:r>
      <w:r w:rsidR="00802A66">
        <w:t>, and was a member of the international trade and transportation practice groups</w:t>
      </w:r>
      <w:r w:rsidR="00FB2F40">
        <w:t xml:space="preserve">.  </w:t>
      </w:r>
      <w:r w:rsidR="00B7581B">
        <w:t xml:space="preserve">For nearly a decade, Dan was a visiting professor of law at Case Western Reserve University School of Law and managed a lab that served as a legal adviser to the U.S. Department of Homeland Security </w:t>
      </w:r>
      <w:r w:rsidR="00802A66">
        <w:t>including</w:t>
      </w:r>
      <w:r w:rsidR="00B7581B">
        <w:t xml:space="preserve"> the U.S. Coast Guard.</w:t>
      </w:r>
      <w:r w:rsidR="00F43021">
        <w:t xml:space="preserve">  Dan was a career law clerk in the United States District Court for the Northern District of Ohio where he participated in various civil</w:t>
      </w:r>
      <w:r w:rsidR="00802A66">
        <w:t xml:space="preserve">, </w:t>
      </w:r>
      <w:r w:rsidR="00F43021">
        <w:t xml:space="preserve">criminal </w:t>
      </w:r>
      <w:r w:rsidR="00802A66">
        <w:t>and national security</w:t>
      </w:r>
      <w:r w:rsidR="00F43021">
        <w:t xml:space="preserve"> matters.  </w:t>
      </w:r>
    </w:p>
    <w:p w14:paraId="020FE6DD" w14:textId="406B7A88" w:rsidR="00FB2F40" w:rsidRDefault="004B1F52" w:rsidP="00FB2F40">
      <w:pPr>
        <w:jc w:val="both"/>
      </w:pPr>
      <w:r>
        <w:t>Dan was appointed by the US Secretary of Commerce to serve as a member of the District Export Council (DEC) for the Northern District of Ohio. Dan also was appointed by the Governor of Ohio as a Life Member of the Association of Ohio Commodores</w:t>
      </w:r>
      <w:r w:rsidR="00955FB8">
        <w:t xml:space="preserve">; </w:t>
      </w:r>
      <w:r>
        <w:t>he is the U.S. Vice President for the North American Strategy for Competitiveness (NASCO)</w:t>
      </w:r>
      <w:r w:rsidR="00955FB8">
        <w:t>;</w:t>
      </w:r>
      <w:r>
        <w:t xml:space="preserve"> and</w:t>
      </w:r>
      <w:r w:rsidR="00802A66">
        <w:t xml:space="preserve"> a</w:t>
      </w:r>
      <w:r>
        <w:t xml:space="preserve"> board member </w:t>
      </w:r>
      <w:r w:rsidR="00802A66">
        <w:t xml:space="preserve">and chair of the trade committee </w:t>
      </w:r>
      <w:r>
        <w:t xml:space="preserve">of the American Chamber of Commerce in Canada (AMCHAM Canada). </w:t>
      </w:r>
      <w:r w:rsidR="00201772">
        <w:t>Dan is the President of the Ohio-Canada Business Association (Ohio-Can).</w:t>
      </w:r>
      <w:r w:rsidR="00802A66">
        <w:t xml:space="preserve"> He is a frequent media commentator in publications such as the </w:t>
      </w:r>
      <w:r w:rsidR="00802A66">
        <w:rPr>
          <w:i/>
          <w:iCs/>
        </w:rPr>
        <w:t>Wall Street Journal,</w:t>
      </w:r>
      <w:r w:rsidR="00802A66">
        <w:t xml:space="preserve"> </w:t>
      </w:r>
      <w:r w:rsidR="00802A66">
        <w:rPr>
          <w:i/>
          <w:iCs/>
        </w:rPr>
        <w:t>Politico</w:t>
      </w:r>
      <w:r w:rsidR="00802A66">
        <w:t xml:space="preserve">, </w:t>
      </w:r>
      <w:r w:rsidR="00802A66">
        <w:rPr>
          <w:i/>
          <w:iCs/>
        </w:rPr>
        <w:t>The Globe and Mail</w:t>
      </w:r>
      <w:r w:rsidR="00802A66">
        <w:t xml:space="preserve">, and others.  </w:t>
      </w:r>
      <w:r>
        <w:t xml:space="preserve"> </w:t>
      </w:r>
      <w:bookmarkEnd w:id="0"/>
    </w:p>
    <w:p w14:paraId="3C6F3567" w14:textId="45BE858B" w:rsidR="00FB2F40" w:rsidRDefault="00FB2F40" w:rsidP="00FB2F40">
      <w:pPr>
        <w:jc w:val="both"/>
      </w:pPr>
    </w:p>
    <w:sectPr w:rsidR="00FB2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6B81" w14:textId="77777777" w:rsidR="002467D0" w:rsidRDefault="002467D0" w:rsidP="002467D0">
      <w:pPr>
        <w:spacing w:after="0" w:line="240" w:lineRule="auto"/>
      </w:pPr>
      <w:r>
        <w:separator/>
      </w:r>
    </w:p>
  </w:endnote>
  <w:endnote w:type="continuationSeparator" w:id="0">
    <w:p w14:paraId="44906DE7" w14:textId="77777777" w:rsidR="002467D0" w:rsidRDefault="002467D0" w:rsidP="0024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A01D" w14:textId="77777777" w:rsidR="002467D0" w:rsidRDefault="002467D0" w:rsidP="002467D0">
      <w:pPr>
        <w:spacing w:after="0" w:line="240" w:lineRule="auto"/>
      </w:pPr>
      <w:r>
        <w:separator/>
      </w:r>
    </w:p>
  </w:footnote>
  <w:footnote w:type="continuationSeparator" w:id="0">
    <w:p w14:paraId="4C554796" w14:textId="77777777" w:rsidR="002467D0" w:rsidRDefault="002467D0" w:rsidP="00246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1B"/>
    <w:rsid w:val="00201772"/>
    <w:rsid w:val="002467D0"/>
    <w:rsid w:val="002D6038"/>
    <w:rsid w:val="00406B80"/>
    <w:rsid w:val="004B1F52"/>
    <w:rsid w:val="00564575"/>
    <w:rsid w:val="005908C0"/>
    <w:rsid w:val="007B032A"/>
    <w:rsid w:val="00802A66"/>
    <w:rsid w:val="00852A8D"/>
    <w:rsid w:val="009448D4"/>
    <w:rsid w:val="00955FB8"/>
    <w:rsid w:val="009B38BD"/>
    <w:rsid w:val="00B24206"/>
    <w:rsid w:val="00B678AB"/>
    <w:rsid w:val="00B7581B"/>
    <w:rsid w:val="00CB7582"/>
    <w:rsid w:val="00D550A4"/>
    <w:rsid w:val="00F43021"/>
    <w:rsid w:val="00F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EF5B"/>
  <w15:chartTrackingRefBased/>
  <w15:docId w15:val="{E7728159-CFB6-4692-B19A-2B669892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7D0"/>
  </w:style>
  <w:style w:type="paragraph" w:styleId="Footer">
    <w:name w:val="footer"/>
    <w:basedOn w:val="Normal"/>
    <w:link w:val="FooterChar"/>
    <w:uiPriority w:val="99"/>
    <w:unhideWhenUsed/>
    <w:rsid w:val="00246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632F850A45D4D9373456E0CA2B217" ma:contentTypeVersion="9" ma:contentTypeDescription="Create a new document." ma:contentTypeScope="" ma:versionID="f5ee21f467b1a354e7d4198898679a20">
  <xsd:schema xmlns:xsd="http://www.w3.org/2001/XMLSchema" xmlns:xs="http://www.w3.org/2001/XMLSchema" xmlns:p="http://schemas.microsoft.com/office/2006/metadata/properties" xmlns:ns2="fa5e9b4b-c981-4c80-9a80-b1ac2096c955" targetNamespace="http://schemas.microsoft.com/office/2006/metadata/properties" ma:root="true" ma:fieldsID="8b432719c04e8edb6edb02fdf9b03009" ns2:_="">
    <xsd:import namespace="fa5e9b4b-c981-4c80-9a80-b1ac2096c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e9b4b-c981-4c80-9a80-b1ac2096c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13fab5-cf0c-42de-8af7-43575657c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5e9b4b-c981-4c80-9a80-b1ac2096c9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2BDB61-44FF-498F-9DEC-56D494B7570D}"/>
</file>

<file path=customXml/itemProps2.xml><?xml version="1.0" encoding="utf-8"?>
<ds:datastoreItem xmlns:ds="http://schemas.openxmlformats.org/officeDocument/2006/customXml" ds:itemID="{1B3BC5D6-54C8-4A0F-80F5-0811BFEA0306}"/>
</file>

<file path=customXml/itemProps3.xml><?xml version="1.0" encoding="utf-8"?>
<ds:datastoreItem xmlns:ds="http://schemas.openxmlformats.org/officeDocument/2006/customXml" ds:itemID="{27B3F6B1-3870-4A26-9731-E1A27A8B2492}"/>
</file>

<file path=docMetadata/LabelInfo.xml><?xml version="1.0" encoding="utf-8"?>
<clbl:labelList xmlns:clbl="http://schemas.microsoft.com/office/2020/mipLabelMetadata">
  <clbl:label id="{8a61ff1b-bdde-47b0-83ea-21bd281745d3}" enabled="1" method="Standard" siteId="{a530807a-40d9-47ea-ad58-8e093f2f9f4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Ujczo, Dan</dc:creator>
  <cp:keywords/>
  <dc:description/>
  <cp:lastModifiedBy>Ujczo, Daniel</cp:lastModifiedBy>
  <cp:revision>2</cp:revision>
  <dcterms:created xsi:type="dcterms:W3CDTF">2025-09-29T19:14:00Z</dcterms:created>
  <dcterms:modified xsi:type="dcterms:W3CDTF">2025-09-29T19:14:00Z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0x010100486632F850A45D4D9373456E0CA2B217</vt:lpwstr>
  </property>
</Properties>
</file>